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A33F" w14:textId="57493BAB" w:rsidR="000315B4" w:rsidRPr="001E144D" w:rsidRDefault="005D72C2" w:rsidP="008423A7">
      <w:pPr>
        <w:pStyle w:val="NormalWeb"/>
        <w:jc w:val="center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Case 21 </w:t>
      </w:r>
      <w:r w:rsidR="000315B4" w:rsidRPr="001E144D">
        <w:rPr>
          <w:rFonts w:ascii="American Typewriter" w:hAnsi="American Typewriter"/>
          <w:color w:val="000000"/>
          <w:sz w:val="22"/>
          <w:szCs w:val="22"/>
        </w:rPr>
        <w:t>Question Stems:</w:t>
      </w:r>
      <w:r w:rsidR="000315B4"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> </w:t>
      </w:r>
      <w:r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 xml:space="preserve"> TEST Monday</w:t>
      </w:r>
    </w:p>
    <w:p w14:paraId="182887CC" w14:textId="50B76ADD" w:rsidR="000315B4" w:rsidRPr="001E144D" w:rsidRDefault="000315B4" w:rsidP="003240BF">
      <w:pPr>
        <w:pStyle w:val="NormalWeb"/>
        <w:numPr>
          <w:ilvl w:val="0"/>
          <w:numId w:val="10"/>
        </w:numPr>
        <w:rPr>
          <w:rStyle w:val="apple-converted-space"/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How does the word choice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(why the author chose that particular word </w:t>
      </w:r>
      <w:r w:rsidR="006F5FBA" w:rsidRPr="001E144D">
        <w:rPr>
          <w:rFonts w:ascii="American Typewriter" w:hAnsi="American Typewriter"/>
          <w:color w:val="000000"/>
          <w:sz w:val="22"/>
          <w:szCs w:val="22"/>
        </w:rPr>
        <w:t xml:space="preserve">or those particular words </w:t>
      </w:r>
      <w:r w:rsidRPr="001E144D">
        <w:rPr>
          <w:rFonts w:ascii="American Typewriter" w:hAnsi="American Typewriter"/>
          <w:color w:val="000000"/>
          <w:sz w:val="22"/>
          <w:szCs w:val="22"/>
        </w:rPr>
        <w:t>to use)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</w:t>
      </w:r>
      <w:r w:rsidR="00510B75" w:rsidRPr="001E144D">
        <w:rPr>
          <w:rFonts w:ascii="American Typewriter" w:hAnsi="American Typewriter"/>
          <w:color w:val="000000"/>
          <w:sz w:val="22"/>
          <w:szCs w:val="22"/>
        </w:rPr>
        <w:t xml:space="preserve">impact (or </w:t>
      </w:r>
      <w:r w:rsidRPr="001E144D">
        <w:rPr>
          <w:rFonts w:ascii="American Typewriter" w:hAnsi="American Typewriter"/>
          <w:color w:val="000000"/>
          <w:sz w:val="22"/>
          <w:szCs w:val="22"/>
        </w:rPr>
        <w:t>affect</w:t>
      </w:r>
      <w:r w:rsidR="00510B75" w:rsidRPr="001E144D">
        <w:rPr>
          <w:rFonts w:ascii="American Typewriter" w:hAnsi="American Typewriter"/>
          <w:color w:val="000000"/>
          <w:sz w:val="22"/>
          <w:szCs w:val="22"/>
        </w:rPr>
        <w:t>)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the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tone</w:t>
      </w:r>
      <w:r w:rsidRPr="001E144D">
        <w:rPr>
          <w:rFonts w:ascii="American Typewriter" w:hAnsi="American Typewriter"/>
          <w:color w:val="000000"/>
          <w:sz w:val="22"/>
          <w:szCs w:val="22"/>
        </w:rPr>
        <w:t>?</w:t>
      </w:r>
      <w:r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> </w:t>
      </w:r>
    </w:p>
    <w:p w14:paraId="2247A5B9" w14:textId="0F23ED0B" w:rsidR="006F5FBA" w:rsidRPr="001E144D" w:rsidRDefault="000315B4" w:rsidP="000315B4">
      <w:pPr>
        <w:rPr>
          <w:rStyle w:val="apple-converted-space"/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</w:pPr>
      <w:r w:rsidRPr="000315B4">
        <w:rPr>
          <w:rFonts w:ascii="American Typewriter" w:eastAsia="Times New Roman" w:hAnsi="American Typewriter" w:cs="Arial"/>
          <w:b/>
          <w:bCs/>
          <w:color w:val="222222"/>
          <w:sz w:val="22"/>
          <w:szCs w:val="22"/>
        </w:rPr>
        <w:t>Tone</w:t>
      </w:r>
      <w:r w:rsidRPr="001E144D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 xml:space="preserve"> </w:t>
      </w:r>
      <w:r w:rsidRPr="000315B4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>is an attitude of a writer toward a subject or an audience. </w:t>
      </w:r>
      <w:r w:rsidRPr="000315B4">
        <w:rPr>
          <w:rFonts w:ascii="American Typewriter" w:eastAsia="Times New Roman" w:hAnsi="American Typewriter" w:cs="Arial"/>
          <w:b/>
          <w:bCs/>
          <w:color w:val="222222"/>
          <w:sz w:val="22"/>
          <w:szCs w:val="22"/>
        </w:rPr>
        <w:t>Tone</w:t>
      </w:r>
      <w:r w:rsidRPr="000315B4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 xml:space="preserve"> is generally </w:t>
      </w:r>
      <w:r w:rsidR="006F5FBA" w:rsidRPr="001E144D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>revealed</w:t>
      </w:r>
      <w:r w:rsidRPr="000315B4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 xml:space="preserve"> through the choice of words, or the viewpoint of a writer on a particular subject.</w:t>
      </w:r>
      <w:r w:rsidRPr="001E144D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 xml:space="preserve"> </w:t>
      </w:r>
      <w:r w:rsidRPr="000315B4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>The </w:t>
      </w:r>
      <w:r w:rsidRPr="000315B4">
        <w:rPr>
          <w:rFonts w:ascii="American Typewriter" w:eastAsia="Times New Roman" w:hAnsi="American Typewriter" w:cs="Arial"/>
          <w:b/>
          <w:bCs/>
          <w:color w:val="222222"/>
          <w:sz w:val="22"/>
          <w:szCs w:val="22"/>
        </w:rPr>
        <w:t>tone</w:t>
      </w:r>
      <w:r w:rsidRPr="000315B4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> can be formal, informal, serious, comic, sarcastic, sad, or cheerful, or it may be any other existing attitude.</w:t>
      </w:r>
    </w:p>
    <w:p w14:paraId="65EE63C4" w14:textId="217CDF7C" w:rsidR="000315B4" w:rsidRPr="001E144D" w:rsidRDefault="000315B4" w:rsidP="003240BF">
      <w:pPr>
        <w:pStyle w:val="NormalWeb"/>
        <w:numPr>
          <w:ilvl w:val="0"/>
          <w:numId w:val="9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Which statement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summarize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s</w:t>
      </w:r>
      <w:r w:rsidR="005D72C2"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…</w:t>
      </w:r>
      <w:r w:rsidRPr="001E144D">
        <w:rPr>
          <w:rFonts w:ascii="American Typewriter" w:hAnsi="American Typewriter"/>
          <w:color w:val="000000"/>
          <w:sz w:val="22"/>
          <w:szCs w:val="22"/>
        </w:rPr>
        <w:t>?</w:t>
      </w:r>
    </w:p>
    <w:p w14:paraId="7D9DA578" w14:textId="2192D486" w:rsidR="000315B4" w:rsidRPr="001E144D" w:rsidRDefault="000315B4" w:rsidP="000315B4">
      <w:pPr>
        <w:rPr>
          <w:rFonts w:ascii="American Typewriter" w:eastAsia="Times New Roman" w:hAnsi="American Typewriter" w:cs="Times New Roman"/>
          <w:sz w:val="22"/>
          <w:szCs w:val="22"/>
        </w:rPr>
      </w:pPr>
      <w:r w:rsidRPr="000315B4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>A </w:t>
      </w:r>
      <w:r w:rsidRPr="000315B4">
        <w:rPr>
          <w:rFonts w:ascii="American Typewriter" w:eastAsia="Times New Roman" w:hAnsi="American Typewriter" w:cs="Arial"/>
          <w:b/>
          <w:bCs/>
          <w:color w:val="222222"/>
          <w:sz w:val="22"/>
          <w:szCs w:val="22"/>
        </w:rPr>
        <w:t>summary</w:t>
      </w:r>
      <w:r w:rsidRPr="000315B4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 xml:space="preserve"> is a brief statement or restatement of </w:t>
      </w:r>
      <w:r w:rsidRPr="000315B4">
        <w:rPr>
          <w:rFonts w:ascii="American Typewriter" w:eastAsia="Times New Roman" w:hAnsi="American Typewriter" w:cs="Arial"/>
          <w:i/>
          <w:iCs/>
          <w:color w:val="222222"/>
          <w:sz w:val="22"/>
          <w:szCs w:val="22"/>
          <w:shd w:val="clear" w:color="auto" w:fill="FFFFFF"/>
        </w:rPr>
        <w:t>main</w:t>
      </w:r>
      <w:r w:rsidRPr="000315B4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 xml:space="preserve"> point</w:t>
      </w:r>
      <w:r w:rsidRPr="001E144D">
        <w:rPr>
          <w:rFonts w:ascii="American Typewriter" w:eastAsia="Times New Roman" w:hAnsi="American Typewriter" w:cs="Arial"/>
          <w:color w:val="222222"/>
          <w:sz w:val="22"/>
          <w:szCs w:val="22"/>
          <w:shd w:val="clear" w:color="auto" w:fill="FFFFFF"/>
        </w:rPr>
        <w:t>s</w:t>
      </w:r>
    </w:p>
    <w:p w14:paraId="05763B0F" w14:textId="29307B32" w:rsidR="000315B4" w:rsidRPr="001E144D" w:rsidRDefault="000315B4" w:rsidP="003240BF">
      <w:pPr>
        <w:pStyle w:val="NormalWeb"/>
        <w:numPr>
          <w:ilvl w:val="0"/>
          <w:numId w:val="8"/>
        </w:numPr>
        <w:rPr>
          <w:rStyle w:val="apple-converted-space"/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Which phrase helps the reader understand the meaning of</w:t>
      </w:r>
      <w:r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> </w:t>
      </w:r>
      <w:r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>… (use context clues)?</w:t>
      </w:r>
    </w:p>
    <w:p w14:paraId="407CDCC7" w14:textId="2B00347F" w:rsidR="000315B4" w:rsidRPr="001E144D" w:rsidRDefault="000315B4" w:rsidP="000315B4">
      <w:pPr>
        <w:pStyle w:val="NormalWeb"/>
        <w:rPr>
          <w:rStyle w:val="apple-converted-space"/>
          <w:rFonts w:ascii="American Typewriter" w:hAnsi="American Typewriter"/>
          <w:color w:val="000000"/>
          <w:sz w:val="22"/>
          <w:szCs w:val="22"/>
        </w:rPr>
      </w:pPr>
      <w:r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 xml:space="preserve">Example:  Which phrase from the sentence below provides context for the meaning of the word </w:t>
      </w:r>
      <w:r w:rsidRPr="001E144D">
        <w:rPr>
          <w:rStyle w:val="apple-converted-space"/>
          <w:rFonts w:ascii="American Typewriter" w:hAnsi="American Typewriter"/>
          <w:i/>
          <w:iCs/>
          <w:color w:val="000000"/>
          <w:sz w:val="22"/>
          <w:szCs w:val="22"/>
        </w:rPr>
        <w:t>lax</w:t>
      </w:r>
      <w:r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>? Hint:  Think opposite!</w:t>
      </w:r>
    </w:p>
    <w:p w14:paraId="49265228" w14:textId="431BE285" w:rsidR="000315B4" w:rsidRPr="001E144D" w:rsidRDefault="000315B4" w:rsidP="000315B4">
      <w:pPr>
        <w:spacing w:before="100" w:beforeAutospacing="1" w:after="100" w:afterAutospacing="1"/>
        <w:ind w:left="720"/>
        <w:rPr>
          <w:rFonts w:ascii="American Typewriter" w:eastAsia="Times New Roman" w:hAnsi="American Typewriter" w:cs="Times New Roman"/>
          <w:b/>
          <w:bCs/>
          <w:i/>
          <w:iCs/>
          <w:color w:val="111111"/>
          <w:sz w:val="22"/>
          <w:szCs w:val="22"/>
        </w:rPr>
      </w:pPr>
      <w:r w:rsidRPr="000315B4">
        <w:rPr>
          <w:rFonts w:ascii="American Typewriter" w:eastAsia="Times New Roman" w:hAnsi="American Typewriter" w:cs="Times New Roman"/>
          <w:i/>
          <w:iCs/>
          <w:color w:val="111111"/>
          <w:sz w:val="22"/>
          <w:szCs w:val="22"/>
        </w:rPr>
        <w:t>The man who used to be very lax with the rules now follows all the laws</w:t>
      </w:r>
      <w:r w:rsidRPr="000315B4">
        <w:rPr>
          <w:rFonts w:ascii="American Typewriter" w:eastAsia="Times New Roman" w:hAnsi="American Typewriter" w:cs="Times New Roman"/>
          <w:b/>
          <w:bCs/>
          <w:i/>
          <w:iCs/>
          <w:color w:val="111111"/>
          <w:sz w:val="22"/>
          <w:szCs w:val="22"/>
        </w:rPr>
        <w:t xml:space="preserve">. </w:t>
      </w:r>
    </w:p>
    <w:p w14:paraId="23C474A9" w14:textId="47A48D16" w:rsidR="000315B4" w:rsidRPr="001E144D" w:rsidRDefault="000315B4" w:rsidP="003240BF">
      <w:pPr>
        <w:pStyle w:val="NormalWeb"/>
        <w:numPr>
          <w:ilvl w:val="0"/>
          <w:numId w:val="7"/>
        </w:numPr>
        <w:rPr>
          <w:rStyle w:val="apple-converted-space"/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Which quotation provides evidence of</w:t>
      </w:r>
      <w:r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 xml:space="preserve">…?  </w:t>
      </w:r>
    </w:p>
    <w:p w14:paraId="71AD409F" w14:textId="68DA9F0F" w:rsidR="000315B4" w:rsidRPr="001E144D" w:rsidRDefault="000315B4" w:rsidP="000315B4">
      <w:pPr>
        <w:pStyle w:val="NormalWeb"/>
        <w:rPr>
          <w:rStyle w:val="apple-converted-space"/>
          <w:rFonts w:ascii="American Typewriter" w:hAnsi="American Typewriter"/>
          <w:color w:val="000000"/>
          <w:sz w:val="22"/>
          <w:szCs w:val="22"/>
        </w:rPr>
      </w:pPr>
      <w:r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 xml:space="preserve">Example:  In “Priscilla and the Wimps”, there is evidence that </w:t>
      </w:r>
      <w:r w:rsidR="000A45EC"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 xml:space="preserve">Monk is not as tough as he’s made out to be.  We saw that when working with CC.  </w:t>
      </w:r>
      <w:r w:rsidR="005D72C2"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 xml:space="preserve">Does this quote support that? </w:t>
      </w:r>
      <w:r w:rsidR="000A45EC"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>“The gang he ran, which ran the school for him, was his collection agency.”</w:t>
      </w:r>
      <w:r w:rsidR="005D72C2" w:rsidRPr="001E144D">
        <w:rPr>
          <w:rStyle w:val="apple-converted-space"/>
          <w:rFonts w:ascii="American Typewriter" w:hAnsi="American Typewriter"/>
          <w:color w:val="000000"/>
          <w:sz w:val="22"/>
          <w:szCs w:val="22"/>
        </w:rPr>
        <w:t xml:space="preserve"> Y or N?</w:t>
      </w:r>
    </w:p>
    <w:p w14:paraId="348E370F" w14:textId="12B9F992" w:rsidR="003240BF" w:rsidRPr="001E144D" w:rsidRDefault="003240BF" w:rsidP="003240BF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How does the introduction contribute to the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structure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of the passage?</w:t>
      </w:r>
    </w:p>
    <w:p w14:paraId="03A811E9" w14:textId="4CDB384D" w:rsidR="003240BF" w:rsidRPr="001E144D" w:rsidRDefault="003240BF" w:rsidP="003240BF">
      <w:pPr>
        <w:pStyle w:val="NormalWeb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*See handout on text structures.</w:t>
      </w:r>
    </w:p>
    <w:p w14:paraId="110BB3B9" w14:textId="08E02AA4" w:rsidR="003240BF" w:rsidRPr="001E144D" w:rsidRDefault="003240BF" w:rsidP="006F5FBA">
      <w:pPr>
        <w:pStyle w:val="NormalWeb"/>
        <w:numPr>
          <w:ilvl w:val="0"/>
          <w:numId w:val="6"/>
        </w:numPr>
        <w:rPr>
          <w:rFonts w:ascii="American Typewriter" w:hAnsi="American Typewriter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How does the author illustrate the idea that….?</w:t>
      </w:r>
      <w:r w:rsidR="006F5FBA" w:rsidRPr="001E144D">
        <w:rPr>
          <w:rFonts w:ascii="American Typewriter" w:hAnsi="American Typewriter"/>
          <w:color w:val="000000"/>
          <w:sz w:val="22"/>
          <w:szCs w:val="22"/>
        </w:rPr>
        <w:t xml:space="preserve"> </w:t>
      </w:r>
      <w:r w:rsidR="006F5FBA" w:rsidRPr="001E144D">
        <w:rPr>
          <w:rFonts w:ascii="American Typewriter" w:hAnsi="American Typewriter"/>
          <w:sz w:val="22"/>
          <w:szCs w:val="22"/>
        </w:rPr>
        <w:t>Refer to number 3 on text structure sheet.</w:t>
      </w:r>
    </w:p>
    <w:p w14:paraId="5C5E678F" w14:textId="06A760C1" w:rsidR="003240BF" w:rsidRPr="001E144D" w:rsidRDefault="003240BF" w:rsidP="003240BF">
      <w:pPr>
        <w:pStyle w:val="NormalWeb"/>
        <w:jc w:val="both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Example:  </w:t>
      </w:r>
      <w:r w:rsidRPr="001E144D">
        <w:rPr>
          <w:rFonts w:ascii="American Typewriter" w:hAnsi="American Typewriter"/>
          <w:color w:val="000000"/>
          <w:sz w:val="22"/>
          <w:szCs w:val="22"/>
        </w:rPr>
        <w:t>How does the author illustrate the idea that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</w:t>
      </w:r>
      <w:r w:rsidR="00AF6178" w:rsidRPr="001E144D">
        <w:rPr>
          <w:rFonts w:ascii="American Typewriter" w:hAnsi="American Typewriter"/>
          <w:color w:val="000000"/>
          <w:sz w:val="22"/>
          <w:szCs w:val="22"/>
        </w:rPr>
        <w:t>the lion may in fact not actually be the king of the jungle</w:t>
      </w:r>
      <w:r w:rsidRPr="001E144D">
        <w:rPr>
          <w:rFonts w:ascii="American Typewriter" w:hAnsi="American Typewriter"/>
          <w:color w:val="000000"/>
          <w:sz w:val="22"/>
          <w:szCs w:val="22"/>
        </w:rPr>
        <w:t>?</w:t>
      </w:r>
    </w:p>
    <w:p w14:paraId="6AE42066" w14:textId="5F4BAC23" w:rsidR="00AF6178" w:rsidRPr="001E144D" w:rsidRDefault="00AF6178" w:rsidP="003F4CC0">
      <w:pPr>
        <w:pStyle w:val="NormalWeb"/>
        <w:rPr>
          <w:rFonts w:ascii="American Typewriter" w:hAnsi="American Typewriter"/>
          <w:sz w:val="22"/>
          <w:szCs w:val="22"/>
        </w:rPr>
      </w:pPr>
      <w:r w:rsidRPr="001E144D">
        <w:rPr>
          <w:rFonts w:ascii="American Typewriter" w:hAnsi="American Typewriter"/>
          <w:sz w:val="22"/>
          <w:szCs w:val="22"/>
        </w:rPr>
        <w:t>By using _____________________ to show you that the African wild dogs are better hunters than the lion.</w:t>
      </w:r>
    </w:p>
    <w:p w14:paraId="75179D9E" w14:textId="0BDBB362" w:rsidR="00AF6178" w:rsidRPr="001E144D" w:rsidRDefault="00AF6178" w:rsidP="003F4CC0">
      <w:pPr>
        <w:pStyle w:val="NormalWeb"/>
        <w:rPr>
          <w:rFonts w:ascii="American Typewriter" w:hAnsi="American Typewriter"/>
          <w:sz w:val="22"/>
          <w:szCs w:val="22"/>
        </w:rPr>
      </w:pPr>
      <w:r w:rsidRPr="001E144D">
        <w:rPr>
          <w:rFonts w:ascii="American Typewriter" w:hAnsi="American Typewriter"/>
          <w:sz w:val="22"/>
          <w:szCs w:val="22"/>
        </w:rPr>
        <w:t>(chronological order, cause and effect, compare and contrast, explanation, or description)</w:t>
      </w:r>
    </w:p>
    <w:p w14:paraId="48D9D7DC" w14:textId="557D6FF7" w:rsidR="00942D2E" w:rsidRPr="001E144D" w:rsidRDefault="00942D2E" w:rsidP="00AF6178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Choose two quotations from the passage that show the author’s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point of view</w:t>
      </w:r>
      <w:r w:rsidRPr="001E144D">
        <w:rPr>
          <w:rFonts w:ascii="American Typewriter" w:hAnsi="American Typewriter"/>
          <w:color w:val="000000"/>
          <w:sz w:val="22"/>
          <w:szCs w:val="22"/>
        </w:rPr>
        <w:t>.</w:t>
      </w:r>
    </w:p>
    <w:p w14:paraId="067D7612" w14:textId="033F9D66" w:rsidR="00AF6178" w:rsidRPr="001E144D" w:rsidRDefault="00942D2E" w:rsidP="00942D2E">
      <w:pPr>
        <w:pStyle w:val="NormalWeb"/>
        <w:ind w:left="720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Example: </w:t>
      </w:r>
      <w:r w:rsidR="00AF6178" w:rsidRPr="001E144D">
        <w:rPr>
          <w:rFonts w:ascii="American Typewriter" w:hAnsi="American Typewriter"/>
          <w:color w:val="000000"/>
          <w:sz w:val="22"/>
          <w:szCs w:val="22"/>
        </w:rPr>
        <w:t xml:space="preserve">Underline </w:t>
      </w:r>
      <w:r w:rsidRPr="001E144D">
        <w:rPr>
          <w:rFonts w:ascii="American Typewriter" w:hAnsi="American Typewriter"/>
          <w:color w:val="000000"/>
          <w:sz w:val="22"/>
          <w:szCs w:val="22"/>
        </w:rPr>
        <w:t>2</w:t>
      </w:r>
      <w:r w:rsidR="00AF6178" w:rsidRPr="001E144D">
        <w:rPr>
          <w:rFonts w:ascii="American Typewriter" w:hAnsi="American Typewriter"/>
          <w:color w:val="000000"/>
          <w:sz w:val="22"/>
          <w:szCs w:val="22"/>
        </w:rPr>
        <w:t xml:space="preserve"> quote</w:t>
      </w:r>
      <w:r w:rsidRPr="001E144D">
        <w:rPr>
          <w:rFonts w:ascii="American Typewriter" w:hAnsi="American Typewriter"/>
          <w:color w:val="000000"/>
          <w:sz w:val="22"/>
          <w:szCs w:val="22"/>
        </w:rPr>
        <w:t>s</w:t>
      </w:r>
      <w:r w:rsidR="00AF6178" w:rsidRPr="001E144D">
        <w:rPr>
          <w:rFonts w:ascii="American Typewriter" w:hAnsi="American Typewriter"/>
          <w:color w:val="000000"/>
          <w:sz w:val="22"/>
          <w:szCs w:val="22"/>
        </w:rPr>
        <w:t xml:space="preserve"> that show the author’s point of view in the paragraph </w:t>
      </w:r>
      <w:r w:rsidR="006F5FBA" w:rsidRPr="001E144D">
        <w:rPr>
          <w:rFonts w:ascii="American Typewriter" w:hAnsi="American Typewriter"/>
          <w:color w:val="000000"/>
          <w:sz w:val="22"/>
          <w:szCs w:val="22"/>
        </w:rPr>
        <w:t xml:space="preserve">mentioned </w:t>
      </w:r>
      <w:r w:rsidR="00AF6178" w:rsidRPr="001E144D">
        <w:rPr>
          <w:rFonts w:ascii="American Typewriter" w:hAnsi="American Typewriter"/>
          <w:color w:val="000000"/>
          <w:sz w:val="22"/>
          <w:szCs w:val="22"/>
        </w:rPr>
        <w:t>above about the lion and dog?</w:t>
      </w:r>
    </w:p>
    <w:p w14:paraId="5422F299" w14:textId="68C9A65F" w:rsidR="00942D2E" w:rsidRPr="001E144D" w:rsidRDefault="00942D2E" w:rsidP="00942D2E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lastRenderedPageBreak/>
        <w:t>Part A--Which quotation from the</w:t>
      </w:r>
      <w:r w:rsidR="001E144D" w:rsidRPr="001E144D">
        <w:rPr>
          <w:rFonts w:ascii="American Typewriter" w:hAnsi="American Typewriter"/>
          <w:color w:val="000000"/>
          <w:sz w:val="22"/>
          <w:szCs w:val="22"/>
        </w:rPr>
        <w:t xml:space="preserve"> 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passage represents a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claim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made by the author?</w:t>
      </w:r>
    </w:p>
    <w:p w14:paraId="4BB9F903" w14:textId="2B15437B" w:rsidR="00942D2E" w:rsidRPr="001E144D" w:rsidRDefault="00942D2E" w:rsidP="00942D2E">
      <w:pPr>
        <w:pStyle w:val="NormalWeb"/>
        <w:ind w:left="720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Example:  Circle a </w:t>
      </w:r>
      <w:r w:rsidR="006F5FBA" w:rsidRPr="001E144D">
        <w:rPr>
          <w:rFonts w:ascii="American Typewriter" w:hAnsi="American Typewriter"/>
          <w:color w:val="000000"/>
          <w:sz w:val="22"/>
          <w:szCs w:val="22"/>
        </w:rPr>
        <w:t>sentence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in the </w:t>
      </w:r>
      <w:r w:rsidR="001E144D" w:rsidRPr="001E144D">
        <w:rPr>
          <w:rFonts w:ascii="American Typewriter" w:hAnsi="American Typewriter"/>
          <w:color w:val="000000"/>
          <w:sz w:val="22"/>
          <w:szCs w:val="22"/>
        </w:rPr>
        <w:t xml:space="preserve">same 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paragraph </w:t>
      </w:r>
      <w:r w:rsidR="001E144D" w:rsidRPr="001E144D">
        <w:rPr>
          <w:rFonts w:ascii="American Typewriter" w:hAnsi="American Typewriter"/>
          <w:color w:val="000000"/>
          <w:sz w:val="22"/>
          <w:szCs w:val="22"/>
        </w:rPr>
        <w:t xml:space="preserve">mentioned </w:t>
      </w:r>
      <w:r w:rsidRPr="001E144D">
        <w:rPr>
          <w:rFonts w:ascii="American Typewriter" w:hAnsi="American Typewriter"/>
          <w:color w:val="000000"/>
          <w:sz w:val="22"/>
          <w:szCs w:val="22"/>
        </w:rPr>
        <w:t>above that represents a claim.</w:t>
      </w:r>
    </w:p>
    <w:p w14:paraId="794DDC94" w14:textId="57B75F29" w:rsidR="00942D2E" w:rsidRPr="001E144D" w:rsidRDefault="00942D2E" w:rsidP="00942D2E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Part B--Choose the quotation that provides supporting evidence for the claim selected in Part A.</w:t>
      </w:r>
    </w:p>
    <w:p w14:paraId="095F642E" w14:textId="30CA8CF9" w:rsidR="00942D2E" w:rsidRPr="001E144D" w:rsidRDefault="00942D2E" w:rsidP="00942D2E">
      <w:pPr>
        <w:pStyle w:val="NormalWeb"/>
        <w:ind w:left="720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Example:  Draw a box around a quotation that provides supporting evidence for the claim selected in Part A.</w:t>
      </w:r>
    </w:p>
    <w:p w14:paraId="658F0791" w14:textId="1DB58516" w:rsidR="00942D2E" w:rsidRPr="001E144D" w:rsidRDefault="001E144D" w:rsidP="001E144D">
      <w:pPr>
        <w:pStyle w:val="NormalWeb"/>
        <w:ind w:left="720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(</w:t>
      </w:r>
      <w:r w:rsidR="00942D2E" w:rsidRPr="001E144D">
        <w:rPr>
          <w:rFonts w:ascii="American Typewriter" w:hAnsi="American Typewriter"/>
          <w:color w:val="000000"/>
          <w:sz w:val="22"/>
          <w:szCs w:val="22"/>
        </w:rPr>
        <w:t>Read the sentence from “</w:t>
      </w:r>
      <w:r w:rsidR="006F5FBA" w:rsidRPr="001E144D">
        <w:rPr>
          <w:rFonts w:ascii="American Typewriter" w:hAnsi="American Typewriter"/>
          <w:color w:val="000000"/>
          <w:sz w:val="22"/>
          <w:szCs w:val="22"/>
        </w:rPr>
        <w:t>Priscilla</w:t>
      </w:r>
      <w:r w:rsidR="00942D2E" w:rsidRPr="001E144D">
        <w:rPr>
          <w:rFonts w:ascii="American Typewriter" w:hAnsi="American Typewriter"/>
          <w:color w:val="000000"/>
          <w:sz w:val="22"/>
          <w:szCs w:val="22"/>
        </w:rPr>
        <w:t xml:space="preserve"> and the Wimps” in paragraph </w:t>
      </w:r>
      <w:r w:rsidR="00510B75" w:rsidRPr="001E144D">
        <w:rPr>
          <w:rFonts w:ascii="American Typewriter" w:hAnsi="American Typewriter"/>
          <w:color w:val="000000"/>
          <w:sz w:val="22"/>
          <w:szCs w:val="22"/>
        </w:rPr>
        <w:t>5.</w:t>
      </w:r>
      <w:r w:rsidRPr="001E144D">
        <w:rPr>
          <w:rFonts w:ascii="American Typewriter" w:hAnsi="American Typewriter"/>
          <w:color w:val="000000"/>
          <w:sz w:val="22"/>
          <w:szCs w:val="22"/>
        </w:rPr>
        <w:t>)</w:t>
      </w:r>
    </w:p>
    <w:p w14:paraId="64FECB8A" w14:textId="6740E80D" w:rsidR="00510B75" w:rsidRPr="001E144D" w:rsidRDefault="00510B75" w:rsidP="00510B75">
      <w:pPr>
        <w:pStyle w:val="NormalWeb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“I admit it.  I’m five foot five, and when the </w:t>
      </w:r>
      <w:proofErr w:type="spellStart"/>
      <w:r w:rsidRPr="001E144D">
        <w:rPr>
          <w:rFonts w:ascii="American Typewriter" w:hAnsi="American Typewriter"/>
          <w:color w:val="000000"/>
          <w:sz w:val="22"/>
          <w:szCs w:val="22"/>
        </w:rPr>
        <w:t>Kobras</w:t>
      </w:r>
      <w:proofErr w:type="spellEnd"/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slithered by, with or without Monk, I shrank.”</w:t>
      </w:r>
    </w:p>
    <w:p w14:paraId="4013171D" w14:textId="320138AA" w:rsidR="00510B75" w:rsidRPr="001E144D" w:rsidRDefault="00510B75" w:rsidP="001E144D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How does the sentence contribute to the development of the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plot</w:t>
      </w:r>
      <w:r w:rsidRPr="001E144D">
        <w:rPr>
          <w:rFonts w:ascii="American Typewriter" w:hAnsi="American Typewriter"/>
          <w:color w:val="000000"/>
          <w:sz w:val="22"/>
          <w:szCs w:val="22"/>
        </w:rPr>
        <w:t>?</w:t>
      </w:r>
    </w:p>
    <w:p w14:paraId="08501FBD" w14:textId="3219607E" w:rsidR="00510B75" w:rsidRPr="001E144D" w:rsidRDefault="00510B75" w:rsidP="00510B75">
      <w:pPr>
        <w:pStyle w:val="NormalWeb"/>
        <w:numPr>
          <w:ilvl w:val="0"/>
          <w:numId w:val="12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Builds suspense by portraying the mood of the narrator.</w:t>
      </w:r>
    </w:p>
    <w:p w14:paraId="12978EBA" w14:textId="120D9E3C" w:rsidR="00510B75" w:rsidRPr="001E144D" w:rsidRDefault="00510B75" w:rsidP="00510B75">
      <w:pPr>
        <w:pStyle w:val="NormalWeb"/>
        <w:numPr>
          <w:ilvl w:val="0"/>
          <w:numId w:val="12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Foreshadows the danger in the plot that lies ahead for the narrator.</w:t>
      </w:r>
    </w:p>
    <w:p w14:paraId="2F7C1F4B" w14:textId="6C38A39C" w:rsidR="00510B75" w:rsidRPr="001E144D" w:rsidRDefault="00510B75" w:rsidP="00510B75">
      <w:pPr>
        <w:pStyle w:val="NormalWeb"/>
        <w:numPr>
          <w:ilvl w:val="0"/>
          <w:numId w:val="12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Advances the plot by showing how tough the </w:t>
      </w:r>
      <w:proofErr w:type="spellStart"/>
      <w:r w:rsidRPr="001E144D">
        <w:rPr>
          <w:rFonts w:ascii="American Typewriter" w:hAnsi="American Typewriter"/>
          <w:color w:val="000000"/>
          <w:sz w:val="22"/>
          <w:szCs w:val="22"/>
        </w:rPr>
        <w:t>Kobras</w:t>
      </w:r>
      <w:proofErr w:type="spellEnd"/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are.</w:t>
      </w:r>
    </w:p>
    <w:p w14:paraId="53E9872A" w14:textId="05D5FEF5" w:rsidR="00510B75" w:rsidRPr="001E144D" w:rsidRDefault="00510B75" w:rsidP="00510B75">
      <w:pPr>
        <w:pStyle w:val="NormalWeb"/>
        <w:numPr>
          <w:ilvl w:val="0"/>
          <w:numId w:val="12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Supports the plot through the characterization of the narrator as being weak.</w:t>
      </w:r>
    </w:p>
    <w:p w14:paraId="088B0230" w14:textId="3BCCC833" w:rsidR="001E144D" w:rsidRPr="001E144D" w:rsidRDefault="001E144D" w:rsidP="001E144D">
      <w:pPr>
        <w:pStyle w:val="NormalWeb"/>
        <w:ind w:left="720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(refer to the </w:t>
      </w:r>
      <w:proofErr w:type="spellStart"/>
      <w:r w:rsidRPr="001E144D">
        <w:rPr>
          <w:rFonts w:ascii="American Typewriter" w:hAnsi="American Typewriter"/>
          <w:color w:val="000000"/>
          <w:sz w:val="22"/>
          <w:szCs w:val="22"/>
        </w:rPr>
        <w:t>commonlit</w:t>
      </w:r>
      <w:proofErr w:type="spellEnd"/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poem 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for examples of </w:t>
      </w:r>
      <w:r w:rsidRPr="001E144D">
        <w:rPr>
          <w:rFonts w:ascii="American Typewriter" w:hAnsi="American Typewriter"/>
          <w:color w:val="000000"/>
          <w:sz w:val="22"/>
          <w:szCs w:val="22"/>
        </w:rPr>
        <w:t>the next question stems</w:t>
      </w:r>
      <w:r w:rsidRPr="001E144D">
        <w:rPr>
          <w:rFonts w:ascii="American Typewriter" w:hAnsi="American Typewriter"/>
          <w:color w:val="000000"/>
          <w:sz w:val="22"/>
          <w:szCs w:val="22"/>
        </w:rPr>
        <w:t>)</w:t>
      </w:r>
    </w:p>
    <w:p w14:paraId="00E09584" w14:textId="0D66D0CF" w:rsidR="00510B75" w:rsidRPr="001E144D" w:rsidRDefault="00510B75" w:rsidP="00510B75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What is the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theme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of the poem?</w:t>
      </w:r>
    </w:p>
    <w:p w14:paraId="3C654A53" w14:textId="2229E949" w:rsidR="00510B75" w:rsidRPr="001E144D" w:rsidRDefault="00510B75" w:rsidP="00510B75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Which set of lines helps support the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theme</w:t>
      </w:r>
      <w:r w:rsidRPr="001E144D">
        <w:rPr>
          <w:rFonts w:ascii="American Typewriter" w:hAnsi="American Typewriter"/>
          <w:color w:val="000000"/>
          <w:sz w:val="22"/>
          <w:szCs w:val="22"/>
        </w:rPr>
        <w:t>?</w:t>
      </w:r>
    </w:p>
    <w:p w14:paraId="721B20A2" w14:textId="43F23130" w:rsidR="00510B75" w:rsidRPr="001E144D" w:rsidRDefault="00510B75" w:rsidP="00510B75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What does the poet mean by the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figurative language</w:t>
      </w:r>
      <w:r w:rsidR="00660273" w:rsidRPr="001E144D">
        <w:rPr>
          <w:rFonts w:ascii="American Typewriter" w:hAnsi="American Typewriter"/>
          <w:color w:val="000000"/>
          <w:sz w:val="22"/>
          <w:szCs w:val="22"/>
        </w:rPr>
        <w:t>…?</w:t>
      </w:r>
    </w:p>
    <w:p w14:paraId="3D55CB2A" w14:textId="3145BD57" w:rsidR="00660273" w:rsidRPr="001E144D" w:rsidRDefault="00660273" w:rsidP="00660273">
      <w:pPr>
        <w:pStyle w:val="NormalWeb"/>
        <w:ind w:left="720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Example:  What does the poet mean by the figurative language “while you grew smaller, more breakable in the distance…”?</w:t>
      </w:r>
    </w:p>
    <w:p w14:paraId="5B7D74EA" w14:textId="547A1521" w:rsidR="00660273" w:rsidRPr="001E144D" w:rsidRDefault="00660273" w:rsidP="00660273">
      <w:pPr>
        <w:pStyle w:val="NormalWeb"/>
        <w:ind w:left="720"/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 w:rsidR="001E144D" w:rsidRPr="001E144D">
        <w:rPr>
          <w:rFonts w:ascii="American Typewriter" w:hAnsi="American Typewriter"/>
          <w:color w:val="000000"/>
          <w:sz w:val="22"/>
          <w:szCs w:val="22"/>
        </w:rPr>
        <w:t>______________________</w:t>
      </w:r>
    </w:p>
    <w:p w14:paraId="13C0769E" w14:textId="1DB9E79E" w:rsidR="00660273" w:rsidRPr="001E144D" w:rsidRDefault="00660273" w:rsidP="00660273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How does the poet develop the speaker’s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point of view</w:t>
      </w:r>
      <w:r w:rsidRPr="001E144D">
        <w:rPr>
          <w:rFonts w:ascii="American Typewriter" w:hAnsi="American Typewriter"/>
          <w:color w:val="000000"/>
          <w:sz w:val="22"/>
          <w:szCs w:val="22"/>
        </w:rPr>
        <w:t>?</w:t>
      </w:r>
    </w:p>
    <w:p w14:paraId="7FF76532" w14:textId="148933C3" w:rsidR="00660273" w:rsidRPr="001E144D" w:rsidRDefault="00660273" w:rsidP="00660273">
      <w:pPr>
        <w:pStyle w:val="NormalWeb"/>
        <w:numPr>
          <w:ilvl w:val="0"/>
          <w:numId w:val="13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By stating the speaker’s thoughts directly for the reader</w:t>
      </w:r>
    </w:p>
    <w:p w14:paraId="6106ABBE" w14:textId="3AA7DB1E" w:rsidR="00660273" w:rsidRPr="001E144D" w:rsidRDefault="00660273" w:rsidP="00660273">
      <w:pPr>
        <w:pStyle w:val="NormalWeb"/>
        <w:numPr>
          <w:ilvl w:val="0"/>
          <w:numId w:val="13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By contrasting the speaker’s thoughts with the actions of the child riding the bike</w:t>
      </w:r>
    </w:p>
    <w:p w14:paraId="6CDD5D8E" w14:textId="613703E5" w:rsidR="00660273" w:rsidRPr="001E144D" w:rsidRDefault="00660273" w:rsidP="00660273">
      <w:pPr>
        <w:pStyle w:val="NormalWeb"/>
        <w:numPr>
          <w:ilvl w:val="0"/>
          <w:numId w:val="13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By questioning the speaker’s thoughts </w:t>
      </w:r>
    </w:p>
    <w:p w14:paraId="169D44A8" w14:textId="4B246046" w:rsidR="00660273" w:rsidRPr="001E144D" w:rsidRDefault="00660273" w:rsidP="00660273">
      <w:pPr>
        <w:pStyle w:val="NormalWeb"/>
        <w:numPr>
          <w:ilvl w:val="0"/>
          <w:numId w:val="13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>By describing the actions of the child riding the bike</w:t>
      </w:r>
    </w:p>
    <w:p w14:paraId="4D8E30D3" w14:textId="166F67B5" w:rsidR="00660273" w:rsidRPr="001E144D" w:rsidRDefault="005D72C2" w:rsidP="005D72C2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Which statement summarizes a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central idea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of….?</w:t>
      </w:r>
    </w:p>
    <w:p w14:paraId="3898601B" w14:textId="4AEA3B1F" w:rsidR="005D72C2" w:rsidRPr="001E144D" w:rsidRDefault="005D72C2" w:rsidP="005D72C2">
      <w:pPr>
        <w:pStyle w:val="NormalWeb"/>
        <w:numPr>
          <w:ilvl w:val="0"/>
          <w:numId w:val="6"/>
        </w:numPr>
        <w:rPr>
          <w:rFonts w:ascii="American Typewriter" w:hAnsi="American Typewriter"/>
          <w:color w:val="000000"/>
          <w:sz w:val="22"/>
          <w:szCs w:val="22"/>
        </w:rPr>
      </w:pP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What </w:t>
      </w:r>
      <w:r w:rsidRPr="001E144D">
        <w:rPr>
          <w:rFonts w:ascii="American Typewriter" w:hAnsi="American Typewriter"/>
          <w:b/>
          <w:bCs/>
          <w:color w:val="000000"/>
          <w:sz w:val="22"/>
          <w:szCs w:val="22"/>
        </w:rPr>
        <w:t>inference</w:t>
      </w:r>
      <w:r w:rsidRPr="001E144D">
        <w:rPr>
          <w:rFonts w:ascii="American Typewriter" w:hAnsi="American Typewriter"/>
          <w:color w:val="000000"/>
          <w:sz w:val="22"/>
          <w:szCs w:val="22"/>
        </w:rPr>
        <w:t xml:space="preserve"> can be made…?</w:t>
      </w:r>
    </w:p>
    <w:p w14:paraId="360F5A22" w14:textId="77777777" w:rsidR="00F000D6" w:rsidRDefault="00F000D6">
      <w:bookmarkStart w:id="0" w:name="_GoBack"/>
      <w:bookmarkEnd w:id="0"/>
    </w:p>
    <w:sectPr w:rsidR="00F000D6" w:rsidSect="002B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42E7"/>
    <w:multiLevelType w:val="hybridMultilevel"/>
    <w:tmpl w:val="CD60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19A"/>
    <w:multiLevelType w:val="hybridMultilevel"/>
    <w:tmpl w:val="5DE0C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0CEE"/>
    <w:multiLevelType w:val="hybridMultilevel"/>
    <w:tmpl w:val="44387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0F13"/>
    <w:multiLevelType w:val="hybridMultilevel"/>
    <w:tmpl w:val="8984E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25C6B"/>
    <w:multiLevelType w:val="hybridMultilevel"/>
    <w:tmpl w:val="7A5C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3C69"/>
    <w:multiLevelType w:val="hybridMultilevel"/>
    <w:tmpl w:val="6246B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7748"/>
    <w:multiLevelType w:val="hybridMultilevel"/>
    <w:tmpl w:val="AF7C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954"/>
    <w:multiLevelType w:val="hybridMultilevel"/>
    <w:tmpl w:val="5E96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389B"/>
    <w:multiLevelType w:val="hybridMultilevel"/>
    <w:tmpl w:val="C2281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D4BFB"/>
    <w:multiLevelType w:val="hybridMultilevel"/>
    <w:tmpl w:val="4ABC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25C24"/>
    <w:multiLevelType w:val="hybridMultilevel"/>
    <w:tmpl w:val="8FE61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61F4"/>
    <w:multiLevelType w:val="hybridMultilevel"/>
    <w:tmpl w:val="AB709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B5F2B"/>
    <w:multiLevelType w:val="multilevel"/>
    <w:tmpl w:val="86BC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A4"/>
    <w:rsid w:val="000315B4"/>
    <w:rsid w:val="000A45EC"/>
    <w:rsid w:val="001A71A9"/>
    <w:rsid w:val="001E144D"/>
    <w:rsid w:val="002102A6"/>
    <w:rsid w:val="002B288C"/>
    <w:rsid w:val="003240BF"/>
    <w:rsid w:val="003F4CC0"/>
    <w:rsid w:val="003F63B1"/>
    <w:rsid w:val="00435288"/>
    <w:rsid w:val="00510B75"/>
    <w:rsid w:val="005D72C2"/>
    <w:rsid w:val="00617EA4"/>
    <w:rsid w:val="00660273"/>
    <w:rsid w:val="006F5FBA"/>
    <w:rsid w:val="008423A7"/>
    <w:rsid w:val="009168E1"/>
    <w:rsid w:val="00942D2E"/>
    <w:rsid w:val="00AF6178"/>
    <w:rsid w:val="00C25F18"/>
    <w:rsid w:val="00F000D6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156D3"/>
  <w15:chartTrackingRefBased/>
  <w15:docId w15:val="{F6CAF7D4-CE49-394E-92BD-8959368B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E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1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867">
          <w:marLeft w:val="0"/>
          <w:marRight w:val="0"/>
          <w:marTop w:val="0"/>
          <w:marBottom w:val="60"/>
          <w:divBdr>
            <w:top w:val="dotted" w:sz="6" w:space="3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22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Ashley</dc:creator>
  <cp:keywords/>
  <dc:description/>
  <cp:lastModifiedBy>Smith, Ashley</cp:lastModifiedBy>
  <cp:revision>1</cp:revision>
  <cp:lastPrinted>2019-09-25T20:39:00Z</cp:lastPrinted>
  <dcterms:created xsi:type="dcterms:W3CDTF">2019-09-24T15:35:00Z</dcterms:created>
  <dcterms:modified xsi:type="dcterms:W3CDTF">2019-09-25T20:40:00Z</dcterms:modified>
</cp:coreProperties>
</file>